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0248" w14:textId="57DECE79" w:rsidR="00725CF9" w:rsidRPr="002A2363" w:rsidRDefault="00725CF9" w:rsidP="00725CF9">
      <w:pPr>
        <w:pStyle w:val="Default"/>
        <w:rPr>
          <w:rFonts w:ascii="Arial" w:hAnsi="Arial" w:cs="Arial"/>
          <w:b/>
        </w:rPr>
      </w:pPr>
      <w:r w:rsidRPr="002A2363">
        <w:rPr>
          <w:rFonts w:ascii="Arial" w:hAnsi="Arial" w:cs="Arial"/>
          <w:b/>
        </w:rPr>
        <w:t>SMALL CHARITY SUPPORT</w:t>
      </w:r>
    </w:p>
    <w:p w14:paraId="2D7988A2" w14:textId="07563FE2" w:rsidR="00725CF9" w:rsidRPr="002A2363" w:rsidRDefault="00725CF9" w:rsidP="00725CF9">
      <w:pPr>
        <w:pStyle w:val="Default"/>
        <w:rPr>
          <w:rFonts w:ascii="Arial" w:hAnsi="Arial" w:cs="Arial"/>
          <w:sz w:val="18"/>
          <w:szCs w:val="18"/>
        </w:rPr>
      </w:pPr>
      <w:r w:rsidRPr="002A2363">
        <w:rPr>
          <w:rFonts w:ascii="Arial" w:hAnsi="Arial" w:cs="Arial"/>
          <w:sz w:val="20"/>
          <w:szCs w:val="20"/>
        </w:rPr>
        <w:t>This example policy is provided as part</w:t>
      </w:r>
      <w:r w:rsidRPr="002A2363">
        <w:rPr>
          <w:rFonts w:ascii="Arial" w:hAnsi="Arial" w:cs="Arial"/>
          <w:sz w:val="20"/>
          <w:szCs w:val="20"/>
        </w:rPr>
        <w:t xml:space="preserve"> </w:t>
      </w:r>
      <w:r w:rsidRPr="002A2363">
        <w:rPr>
          <w:rFonts w:ascii="Arial" w:hAnsi="Arial" w:cs="Arial"/>
          <w:sz w:val="20"/>
          <w:szCs w:val="20"/>
        </w:rPr>
        <w:t xml:space="preserve">of </w:t>
      </w:r>
      <w:r w:rsidRPr="002A2363">
        <w:rPr>
          <w:rFonts w:ascii="Arial" w:hAnsi="Arial" w:cs="Arial"/>
          <w:sz w:val="20"/>
          <w:szCs w:val="20"/>
        </w:rPr>
        <w:t xml:space="preserve">their </w:t>
      </w:r>
      <w:r w:rsidRPr="002A2363">
        <w:rPr>
          <w:rFonts w:ascii="Arial" w:hAnsi="Arial" w:cs="Arial"/>
          <w:sz w:val="20"/>
          <w:szCs w:val="20"/>
        </w:rPr>
        <w:t>support</w:t>
      </w:r>
      <w:r w:rsidRPr="002A2363">
        <w:rPr>
          <w:rFonts w:ascii="Arial" w:hAnsi="Arial" w:cs="Arial"/>
          <w:sz w:val="20"/>
          <w:szCs w:val="20"/>
        </w:rPr>
        <w:t xml:space="preserve"> </w:t>
      </w:r>
      <w:r w:rsidRPr="002A2363">
        <w:rPr>
          <w:rFonts w:ascii="Arial" w:hAnsi="Arial" w:cs="Arial"/>
          <w:sz w:val="20"/>
          <w:szCs w:val="20"/>
        </w:rPr>
        <w:t>to Small Charities &amp;Voluntary</w:t>
      </w:r>
      <w:r w:rsidRPr="002A2363">
        <w:rPr>
          <w:rFonts w:ascii="Arial" w:hAnsi="Arial" w:cs="Arial"/>
          <w:sz w:val="20"/>
          <w:szCs w:val="20"/>
        </w:rPr>
        <w:t xml:space="preserve"> </w:t>
      </w:r>
      <w:r w:rsidRPr="002A2363">
        <w:rPr>
          <w:rFonts w:ascii="Arial" w:hAnsi="Arial" w:cs="Arial"/>
          <w:sz w:val="20"/>
          <w:szCs w:val="20"/>
        </w:rPr>
        <w:t>Groups</w:t>
      </w:r>
      <w:r w:rsidRPr="002A2363">
        <w:rPr>
          <w:rFonts w:ascii="Arial" w:hAnsi="Arial" w:cs="Arial"/>
          <w:sz w:val="20"/>
          <w:szCs w:val="20"/>
        </w:rPr>
        <w:t xml:space="preserve">. </w:t>
      </w:r>
      <w:hyperlink r:id="rId7" w:history="1">
        <w:r w:rsidRPr="002A2363">
          <w:rPr>
            <w:rStyle w:val="Hyperlink"/>
            <w:rFonts w:ascii="Arial" w:hAnsi="Arial" w:cs="Arial"/>
            <w:sz w:val="20"/>
            <w:szCs w:val="20"/>
          </w:rPr>
          <w:t>http://www.smallcharitysupport.uk</w:t>
        </w:r>
      </w:hyperlink>
      <w:r w:rsidRPr="002A2363">
        <w:rPr>
          <w:rFonts w:ascii="Arial" w:hAnsi="Arial" w:cs="Arial"/>
          <w:sz w:val="20"/>
          <w:szCs w:val="20"/>
        </w:rPr>
        <w:t xml:space="preserve"> </w:t>
      </w:r>
    </w:p>
    <w:p w14:paraId="652EBDFD" w14:textId="0613526B" w:rsidR="00725CF9" w:rsidRPr="002A2363" w:rsidRDefault="00725CF9" w:rsidP="00725CF9">
      <w:pPr>
        <w:pStyle w:val="Default"/>
        <w:rPr>
          <w:rFonts w:ascii="Arial" w:hAnsi="Arial" w:cs="Arial"/>
        </w:rPr>
      </w:pPr>
      <w:r w:rsidRPr="002A2363">
        <w:rPr>
          <w:rFonts w:ascii="Arial" w:hAnsi="Arial" w:cs="Arial"/>
          <w:b/>
          <w:bCs/>
          <w:sz w:val="20"/>
          <w:szCs w:val="20"/>
        </w:rPr>
        <w:t>Last updated:  12-Mar-</w:t>
      </w:r>
      <w:r w:rsidR="002A2363">
        <w:rPr>
          <w:rFonts w:ascii="Arial" w:hAnsi="Arial" w:cs="Arial"/>
          <w:b/>
          <w:bCs/>
          <w:sz w:val="20"/>
          <w:szCs w:val="20"/>
        </w:rPr>
        <w:t>2016</w:t>
      </w:r>
    </w:p>
    <w:p w14:paraId="468C5796" w14:textId="77777777" w:rsidR="00725CF9" w:rsidRPr="002A2363" w:rsidRDefault="00725CF9" w:rsidP="00725CF9">
      <w:pPr>
        <w:pStyle w:val="Default"/>
        <w:rPr>
          <w:rFonts w:ascii="Arial" w:hAnsi="Arial" w:cs="Arial"/>
        </w:rPr>
      </w:pPr>
      <w:r w:rsidRPr="002A2363">
        <w:rPr>
          <w:rFonts w:ascii="Arial" w:hAnsi="Arial" w:cs="Arial"/>
        </w:rPr>
        <w:t xml:space="preserve"> </w:t>
      </w:r>
    </w:p>
    <w:p w14:paraId="1FDAD5A8" w14:textId="77777777" w:rsidR="00725CF9" w:rsidRPr="002A2363" w:rsidRDefault="00725CF9" w:rsidP="00725CF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14D022EB" w14:textId="77777777" w:rsidR="00725CF9" w:rsidRPr="002A2363" w:rsidRDefault="00725CF9" w:rsidP="00725CF9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4D3B6CAC" w14:textId="2943458E" w:rsidR="00725CF9" w:rsidRPr="002A2363" w:rsidRDefault="00725CF9" w:rsidP="00725CF9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2A2363">
        <w:rPr>
          <w:rFonts w:ascii="Arial" w:hAnsi="Arial" w:cs="Arial"/>
          <w:b/>
          <w:bCs/>
          <w:sz w:val="36"/>
          <w:szCs w:val="36"/>
        </w:rPr>
        <w:t>Introduction</w:t>
      </w:r>
    </w:p>
    <w:p w14:paraId="3E758EA0" w14:textId="685528B8" w:rsidR="00725CF9" w:rsidRPr="002A2363" w:rsidRDefault="00725CF9" w:rsidP="00725CF9">
      <w:pPr>
        <w:pStyle w:val="Default"/>
        <w:rPr>
          <w:rFonts w:ascii="Arial" w:hAnsi="Arial" w:cs="Arial"/>
          <w:sz w:val="36"/>
          <w:szCs w:val="36"/>
        </w:rPr>
      </w:pPr>
    </w:p>
    <w:p w14:paraId="2607FC7A" w14:textId="2752145E" w:rsidR="00725CF9" w:rsidRPr="002A2363" w:rsidRDefault="00725CF9" w:rsidP="00725CF9">
      <w:pPr>
        <w:pStyle w:val="Default"/>
        <w:rPr>
          <w:rFonts w:ascii="Arial" w:hAnsi="Arial" w:cs="Arial"/>
          <w:color w:val="FF0000"/>
          <w:sz w:val="28"/>
          <w:szCs w:val="28"/>
        </w:rPr>
      </w:pPr>
      <w:r w:rsidRPr="002A2363">
        <w:rPr>
          <w:rFonts w:ascii="Arial" w:hAnsi="Arial" w:cs="Arial"/>
          <w:color w:val="FF0000"/>
          <w:sz w:val="28"/>
          <w:szCs w:val="28"/>
        </w:rPr>
        <w:t>Your groups name……</w:t>
      </w:r>
    </w:p>
    <w:p w14:paraId="12E420CF" w14:textId="77777777" w:rsidR="00725CF9" w:rsidRPr="002A2363" w:rsidRDefault="00725CF9" w:rsidP="00725CF9">
      <w:pPr>
        <w:pStyle w:val="Default"/>
        <w:rPr>
          <w:rFonts w:ascii="Arial" w:hAnsi="Arial" w:cs="Arial"/>
          <w:sz w:val="28"/>
          <w:szCs w:val="28"/>
        </w:rPr>
      </w:pPr>
    </w:p>
    <w:p w14:paraId="4DC045BC" w14:textId="610C99D1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b/>
          <w:bCs/>
          <w:sz w:val="22"/>
          <w:szCs w:val="22"/>
        </w:rPr>
        <w:t>ACCEPTS</w:t>
      </w:r>
      <w:r w:rsidRPr="002A2363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A2363">
        <w:rPr>
          <w:rFonts w:ascii="Arial" w:hAnsi="Arial" w:cs="Arial"/>
          <w:sz w:val="22"/>
          <w:szCs w:val="22"/>
        </w:rPr>
        <w:t>that in society certain groups or individuals are denied equality on the</w:t>
      </w:r>
      <w:r w:rsidRPr="002A2363">
        <w:rPr>
          <w:rFonts w:ascii="Arial" w:hAnsi="Arial" w:cs="Arial"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 xml:space="preserve">grounds of race, gender, marital status, caring responsibilities, disability, gender re-assignment, age, social class, sexual orientation and religion/belief or any other factor irrelevant to the purpose in view. </w:t>
      </w:r>
    </w:p>
    <w:p w14:paraId="371CE7B7" w14:textId="77777777" w:rsidR="00725CF9" w:rsidRPr="002A2363" w:rsidRDefault="00725CF9" w:rsidP="00725CF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4400B25" w14:textId="6AF2312B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b/>
          <w:bCs/>
          <w:sz w:val="22"/>
          <w:szCs w:val="22"/>
        </w:rPr>
        <w:t>WELCOMES</w:t>
      </w:r>
      <w:r w:rsidRPr="002A23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>the statutory requirements laid down in:</w:t>
      </w:r>
    </w:p>
    <w:p w14:paraId="07F88015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 xml:space="preserve"> the Equal Pay Act 1970; </w:t>
      </w:r>
    </w:p>
    <w:p w14:paraId="63565FD9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Rehabilitation of Offenders Act 1974;</w:t>
      </w:r>
    </w:p>
    <w:p w14:paraId="03A7E6D8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Sex Discrimination Act 1975;</w:t>
      </w:r>
    </w:p>
    <w:p w14:paraId="5B4FAC3B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Race Relations Act 1976 and the Race Relations Amendment Act Feb 2000;</w:t>
      </w:r>
    </w:p>
    <w:p w14:paraId="1A8F4361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NHS Community Care Act 1990;</w:t>
      </w:r>
    </w:p>
    <w:p w14:paraId="0518A1F4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Disability Discrimination Act 1995;</w:t>
      </w:r>
    </w:p>
    <w:p w14:paraId="1D09CC95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Asylum &amp; Immigration Act 1996;</w:t>
      </w:r>
    </w:p>
    <w:p w14:paraId="1BFA39C9" w14:textId="77777777" w:rsidR="00725CF9" w:rsidRPr="002A2363" w:rsidRDefault="00725CF9" w:rsidP="00725CF9">
      <w:pPr>
        <w:pStyle w:val="Default"/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Human Rights Act Nov 1998;</w:t>
      </w:r>
    </w:p>
    <w:p w14:paraId="69879CB3" w14:textId="77777777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 the Employment (Religion or Belief) and (Sexual Orientation) Regulations 2003.</w:t>
      </w:r>
    </w:p>
    <w:p w14:paraId="12936036" w14:textId="77777777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</w:p>
    <w:p w14:paraId="3ADEC1A6" w14:textId="6676B3A2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b/>
          <w:bCs/>
          <w:sz w:val="22"/>
          <w:szCs w:val="22"/>
        </w:rPr>
        <w:t>RECOGNISES</w:t>
      </w:r>
      <w:r w:rsidRPr="002A23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>that it has moral and social responsibilities that go beyond the provisions of the above-mentioned</w:t>
      </w:r>
      <w:r w:rsidRPr="002A2363">
        <w:rPr>
          <w:rFonts w:ascii="Arial" w:hAnsi="Arial" w:cs="Arial"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 xml:space="preserve">Acts and Regulations, and that it should support and contribute to the wider process of change through all aspects of its work and practices </w:t>
      </w:r>
      <w:proofErr w:type="gramStart"/>
      <w:r w:rsidRPr="002A2363">
        <w:rPr>
          <w:rFonts w:ascii="Arial" w:hAnsi="Arial" w:cs="Arial"/>
          <w:sz w:val="22"/>
          <w:szCs w:val="22"/>
        </w:rPr>
        <w:t>in order to</w:t>
      </w:r>
      <w:proofErr w:type="gramEnd"/>
      <w:r w:rsidRPr="002A2363">
        <w:rPr>
          <w:rFonts w:ascii="Arial" w:hAnsi="Arial" w:cs="Arial"/>
          <w:sz w:val="22"/>
          <w:szCs w:val="22"/>
        </w:rPr>
        <w:t xml:space="preserve"> eliminate discrimination and promote equality and diversity.</w:t>
      </w:r>
    </w:p>
    <w:p w14:paraId="72D62CC8" w14:textId="77777777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</w:p>
    <w:p w14:paraId="0EB7C278" w14:textId="75DABF2E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b/>
          <w:bCs/>
          <w:sz w:val="22"/>
          <w:szCs w:val="22"/>
        </w:rPr>
        <w:t>IS COMMITTED</w:t>
      </w:r>
      <w:r w:rsidRPr="002A23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>to taking positive steps to ensure that:</w:t>
      </w:r>
    </w:p>
    <w:p w14:paraId="63E54404" w14:textId="77777777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</w:p>
    <w:p w14:paraId="3AAC1BCF" w14:textId="6458A6D4" w:rsidR="00725CF9" w:rsidRPr="002A2363" w:rsidRDefault="00725CF9" w:rsidP="00725CF9">
      <w:pPr>
        <w:pStyle w:val="Default"/>
        <w:numPr>
          <w:ilvl w:val="0"/>
          <w:numId w:val="1"/>
        </w:numPr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A</w:t>
      </w:r>
      <w:r w:rsidRPr="002A2363">
        <w:rPr>
          <w:rFonts w:ascii="Arial" w:hAnsi="Arial" w:cs="Arial"/>
          <w:sz w:val="22"/>
          <w:szCs w:val="22"/>
        </w:rPr>
        <w:t>ll people are treated with dignity and respect, valuing the diversity of all;</w:t>
      </w:r>
    </w:p>
    <w:p w14:paraId="77B3A019" w14:textId="35F75709" w:rsidR="00725CF9" w:rsidRPr="002A2363" w:rsidRDefault="00725CF9" w:rsidP="00725CF9">
      <w:pPr>
        <w:pStyle w:val="Default"/>
        <w:numPr>
          <w:ilvl w:val="0"/>
          <w:numId w:val="1"/>
        </w:numPr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E</w:t>
      </w:r>
      <w:r w:rsidRPr="002A2363">
        <w:rPr>
          <w:rFonts w:ascii="Arial" w:hAnsi="Arial" w:cs="Arial"/>
          <w:sz w:val="22"/>
          <w:szCs w:val="22"/>
        </w:rPr>
        <w:t>quality of opportunity and diversity is promoted;</w:t>
      </w:r>
    </w:p>
    <w:p w14:paraId="4111DF5C" w14:textId="40D06698" w:rsidR="00725CF9" w:rsidRPr="002A2363" w:rsidRDefault="00725CF9" w:rsidP="00725CF9">
      <w:pPr>
        <w:pStyle w:val="Default"/>
        <w:numPr>
          <w:ilvl w:val="0"/>
          <w:numId w:val="1"/>
        </w:numPr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S</w:t>
      </w:r>
      <w:r w:rsidRPr="002A2363">
        <w:rPr>
          <w:rFonts w:ascii="Arial" w:hAnsi="Arial" w:cs="Arial"/>
          <w:sz w:val="22"/>
          <w:szCs w:val="22"/>
        </w:rPr>
        <w:t>ervices are accessible, appropriate and delivered fairly to all;</w:t>
      </w:r>
    </w:p>
    <w:p w14:paraId="65B2A50F" w14:textId="1EC945E8" w:rsidR="00725CF9" w:rsidRPr="002A2363" w:rsidRDefault="00725CF9" w:rsidP="00725CF9">
      <w:pPr>
        <w:pStyle w:val="Default"/>
        <w:numPr>
          <w:ilvl w:val="0"/>
          <w:numId w:val="1"/>
        </w:numPr>
        <w:spacing w:after="37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T</w:t>
      </w:r>
      <w:r w:rsidRPr="002A2363">
        <w:rPr>
          <w:rFonts w:ascii="Arial" w:hAnsi="Arial" w:cs="Arial"/>
          <w:sz w:val="22"/>
          <w:szCs w:val="22"/>
        </w:rPr>
        <w:t>he mix of its employees, volunteers and management committees reflects, as far as</w:t>
      </w:r>
      <w:r w:rsidRPr="002A2363">
        <w:rPr>
          <w:rFonts w:ascii="Arial" w:hAnsi="Arial" w:cs="Arial"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>possible, the broad mix of the population of its local community;</w:t>
      </w:r>
    </w:p>
    <w:p w14:paraId="11732C16" w14:textId="45A188DF" w:rsidR="00725CF9" w:rsidRPr="002A2363" w:rsidRDefault="00725CF9" w:rsidP="00725CF9">
      <w:pPr>
        <w:pStyle w:val="Default"/>
        <w:ind w:left="720" w:hanging="720"/>
        <w:rPr>
          <w:rFonts w:ascii="Arial" w:hAnsi="Arial" w:cs="Arial"/>
          <w:sz w:val="22"/>
          <w:szCs w:val="22"/>
        </w:rPr>
      </w:pPr>
      <w:r w:rsidRPr="002A2363">
        <w:rPr>
          <w:rFonts w:ascii="Arial" w:hAnsi="Arial" w:cs="Arial"/>
          <w:sz w:val="22"/>
          <w:szCs w:val="22"/>
        </w:rPr>
        <w:t></w:t>
      </w:r>
      <w:r w:rsidRPr="002A2363">
        <w:rPr>
          <w:rFonts w:ascii="Arial" w:hAnsi="Arial" w:cs="Arial"/>
          <w:sz w:val="22"/>
          <w:szCs w:val="22"/>
        </w:rPr>
        <w:t xml:space="preserve"> </w:t>
      </w:r>
      <w:r w:rsidRPr="002A2363">
        <w:rPr>
          <w:rFonts w:ascii="Arial" w:hAnsi="Arial" w:cs="Arial"/>
          <w:sz w:val="22"/>
          <w:szCs w:val="22"/>
        </w:rPr>
        <w:tab/>
        <w:t>T</w:t>
      </w:r>
      <w:r w:rsidRPr="002A2363">
        <w:rPr>
          <w:rFonts w:ascii="Arial" w:hAnsi="Arial" w:cs="Arial"/>
          <w:sz w:val="22"/>
          <w:szCs w:val="22"/>
        </w:rPr>
        <w:t xml:space="preserve">raditionally disadvantaged sections of the community are encouraged to participate in policy decisions about, and the management of the services provided. </w:t>
      </w:r>
    </w:p>
    <w:p w14:paraId="0A6EF03B" w14:textId="77777777" w:rsidR="00725CF9" w:rsidRPr="002A2363" w:rsidRDefault="00725CF9" w:rsidP="00725CF9">
      <w:pPr>
        <w:pStyle w:val="Default"/>
        <w:rPr>
          <w:rFonts w:ascii="Arial" w:hAnsi="Arial" w:cs="Arial"/>
          <w:sz w:val="22"/>
          <w:szCs w:val="22"/>
        </w:rPr>
      </w:pPr>
    </w:p>
    <w:p w14:paraId="4FE58A7E" w14:textId="77777777" w:rsidR="00725CF9" w:rsidRDefault="00725CF9" w:rsidP="00725CF9">
      <w:pPr>
        <w:pStyle w:val="Default"/>
        <w:rPr>
          <w:rFonts w:cstheme="minorBidi"/>
          <w:color w:val="auto"/>
        </w:rPr>
      </w:pPr>
    </w:p>
    <w:p w14:paraId="33FEE688" w14:textId="77777777" w:rsidR="00725CF9" w:rsidRPr="002A2363" w:rsidRDefault="00725CF9" w:rsidP="00725CF9">
      <w:pPr>
        <w:pStyle w:val="Default"/>
        <w:pageBreakBefore/>
        <w:rPr>
          <w:rFonts w:ascii="Arial" w:hAnsi="Arial" w:cs="Arial"/>
          <w:color w:val="auto"/>
          <w:sz w:val="36"/>
          <w:szCs w:val="36"/>
        </w:rPr>
      </w:pPr>
      <w:r w:rsidRPr="002A2363">
        <w:rPr>
          <w:rFonts w:ascii="Arial" w:hAnsi="Arial" w:cs="Arial"/>
          <w:b/>
          <w:bCs/>
          <w:color w:val="auto"/>
          <w:sz w:val="36"/>
          <w:szCs w:val="36"/>
        </w:rPr>
        <w:lastRenderedPageBreak/>
        <w:t>Policy</w:t>
      </w:r>
    </w:p>
    <w:p w14:paraId="332E25D0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DEB251" w14:textId="419B43C8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This policy applies to all Trustees, staff, volunteers, management committee members, users and the </w:t>
      </w:r>
      <w:proofErr w:type="gramStart"/>
      <w:r w:rsidRPr="002A2363">
        <w:rPr>
          <w:rFonts w:ascii="Arial" w:hAnsi="Arial" w:cs="Arial"/>
          <w:color w:val="auto"/>
          <w:sz w:val="22"/>
          <w:szCs w:val="22"/>
        </w:rPr>
        <w:t>general public</w:t>
      </w:r>
      <w:proofErr w:type="gramEnd"/>
      <w:r w:rsidRPr="002A2363">
        <w:rPr>
          <w:rFonts w:ascii="Arial" w:hAnsi="Arial" w:cs="Arial"/>
          <w:color w:val="auto"/>
          <w:sz w:val="22"/>
          <w:szCs w:val="22"/>
        </w:rPr>
        <w:t>.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 </w:t>
      </w:r>
      <w:r w:rsidRPr="002A2363">
        <w:rPr>
          <w:rFonts w:ascii="Arial" w:hAnsi="Arial" w:cs="Arial"/>
          <w:color w:val="FF0000"/>
          <w:sz w:val="22"/>
          <w:szCs w:val="22"/>
        </w:rPr>
        <w:t>(Change trustees to Committee members/Directors as appropriate)</w:t>
      </w:r>
    </w:p>
    <w:p w14:paraId="59E372F3" w14:textId="77777777" w:rsidR="00725CF9" w:rsidRPr="002A2363" w:rsidRDefault="00725CF9" w:rsidP="00725CF9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7E6BAF21" w14:textId="7C842A17" w:rsidR="00725CF9" w:rsidRPr="002A2363" w:rsidRDefault="00725CF9" w:rsidP="00725CF9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2A236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Commitment</w:t>
      </w:r>
    </w:p>
    <w:p w14:paraId="754FBDC5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2A7FCD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>Equality and diversity are central to the work of Small Charity Support.</w:t>
      </w:r>
    </w:p>
    <w:p w14:paraId="6D7583DB" w14:textId="60008A64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Small Charity Support will treat all people with dignity and respect, valuing the diversity of </w:t>
      </w:r>
      <w:r w:rsidRPr="002A2363">
        <w:rPr>
          <w:rFonts w:ascii="Arial" w:hAnsi="Arial" w:cs="Arial"/>
          <w:color w:val="auto"/>
          <w:sz w:val="22"/>
          <w:szCs w:val="22"/>
        </w:rPr>
        <w:t>all. It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 will promote equality of opportunity and </w:t>
      </w:r>
      <w:r w:rsidRPr="002A2363">
        <w:rPr>
          <w:rFonts w:ascii="Arial" w:hAnsi="Arial" w:cs="Arial"/>
          <w:color w:val="auto"/>
          <w:sz w:val="22"/>
          <w:szCs w:val="22"/>
        </w:rPr>
        <w:t>diversity. It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 will eliminate all forms of discrimination on grounds of race, gender, marital status, caring responsibilities, disability, gender re-assignment, age, social class, sexual orientation, religion/ belief, irrelevant offending background or any other factor irrelevant to the purpose in view. </w:t>
      </w:r>
    </w:p>
    <w:p w14:paraId="50506517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>It will tackle social exclusion, inequality, discrimination and disadvantage.</w:t>
      </w:r>
    </w:p>
    <w:p w14:paraId="3742F900" w14:textId="1705D768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For this policy to be successful, it is essential that everyone is committed to and involved in its </w:t>
      </w:r>
      <w:r w:rsidRPr="002A2363">
        <w:rPr>
          <w:rFonts w:ascii="Arial" w:hAnsi="Arial" w:cs="Arial"/>
          <w:color w:val="auto"/>
          <w:sz w:val="22"/>
          <w:szCs w:val="22"/>
        </w:rPr>
        <w:t>delivery. Small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 Charity Support’s goal is to work towards a just society free from discrimination, harassment and </w:t>
      </w:r>
      <w:r w:rsidRPr="002A2363">
        <w:rPr>
          <w:rFonts w:ascii="Arial" w:hAnsi="Arial" w:cs="Arial"/>
          <w:color w:val="auto"/>
          <w:sz w:val="22"/>
          <w:szCs w:val="22"/>
        </w:rPr>
        <w:t>prejudice. Small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 Charity Support aims to embed this in all its policies, procedures, day-to-day practices and external relationships.</w:t>
      </w:r>
    </w:p>
    <w:p w14:paraId="758F321C" w14:textId="77777777" w:rsidR="00725CF9" w:rsidRPr="002A2363" w:rsidRDefault="00725CF9" w:rsidP="00725CF9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1F574015" w14:textId="562571E5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Aims</w:t>
      </w:r>
    </w:p>
    <w:p w14:paraId="27D83137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421940" w14:textId="0EB744D4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FF0000"/>
          <w:sz w:val="22"/>
          <w:szCs w:val="22"/>
        </w:rPr>
        <w:t>NAME OF YOUR GROUP</w:t>
      </w:r>
      <w:r w:rsidRPr="002A23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A2363">
        <w:rPr>
          <w:rFonts w:ascii="Arial" w:hAnsi="Arial" w:cs="Arial"/>
          <w:color w:val="auto"/>
          <w:sz w:val="22"/>
          <w:szCs w:val="22"/>
        </w:rPr>
        <w:t>aims to:</w:t>
      </w:r>
    </w:p>
    <w:p w14:paraId="0FCFB23A" w14:textId="4E3E63E6" w:rsidR="00725CF9" w:rsidRPr="002A2363" w:rsidRDefault="00725CF9" w:rsidP="00725CF9">
      <w:pPr>
        <w:pStyle w:val="Default"/>
        <w:spacing w:after="37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Provide services that are accessible according to need;</w:t>
      </w:r>
    </w:p>
    <w:p w14:paraId="2DF505DB" w14:textId="4A8B5FEC" w:rsidR="00725CF9" w:rsidRPr="002A2363" w:rsidRDefault="00725CF9" w:rsidP="002A2363">
      <w:pPr>
        <w:pStyle w:val="Default"/>
        <w:spacing w:after="37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Promote equality of opportunity and diversity in volunteering, employment and development;</w:t>
      </w:r>
    </w:p>
    <w:p w14:paraId="2BEE7189" w14:textId="5FEBB3C1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Create effective partnerships with all parts of our community.</w:t>
      </w:r>
    </w:p>
    <w:p w14:paraId="7586597A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238CD0" w14:textId="2BE4C74D" w:rsidR="00725CF9" w:rsidRPr="002A2363" w:rsidRDefault="00725CF9" w:rsidP="00725CF9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2A236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Objectives</w:t>
      </w:r>
    </w:p>
    <w:p w14:paraId="02BE90EB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DDEC30" w14:textId="1AD1D278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FF0000"/>
          <w:sz w:val="22"/>
          <w:szCs w:val="22"/>
        </w:rPr>
        <w:t xml:space="preserve">NAME OF YOUR GROUP 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objective is to </w:t>
      </w:r>
      <w:r w:rsidRPr="002A2363">
        <w:rPr>
          <w:rFonts w:ascii="Arial" w:hAnsi="Arial" w:cs="Arial"/>
          <w:color w:val="auto"/>
          <w:sz w:val="22"/>
          <w:szCs w:val="22"/>
        </w:rPr>
        <w:t>achieve this by</w:t>
      </w:r>
      <w:r w:rsidRPr="002A2363">
        <w:rPr>
          <w:rFonts w:ascii="Arial" w:hAnsi="Arial" w:cs="Arial"/>
          <w:color w:val="auto"/>
          <w:sz w:val="22"/>
          <w:szCs w:val="22"/>
        </w:rPr>
        <w:t>:</w:t>
      </w:r>
    </w:p>
    <w:p w14:paraId="00BAEB79" w14:textId="7E840EF2" w:rsidR="00725CF9" w:rsidRPr="002A2363" w:rsidRDefault="00725CF9" w:rsidP="002A2363">
      <w:pPr>
        <w:pStyle w:val="Default"/>
        <w:spacing w:after="37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Sustaining, regularly evaluating and continually improving its services to ensure equality and diversity principles and best practice are embedded in our performance to meet the needs of individuals and groups;</w:t>
      </w:r>
    </w:p>
    <w:p w14:paraId="1DE82227" w14:textId="2B3E5373" w:rsidR="00725CF9" w:rsidRPr="002A2363" w:rsidRDefault="00725CF9" w:rsidP="002A2363">
      <w:pPr>
        <w:pStyle w:val="Default"/>
        <w:spacing w:after="37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Working together with the community to provide accessible and relevant service provision that responds to service users’ needs;</w:t>
      </w:r>
    </w:p>
    <w:p w14:paraId="6D72F78D" w14:textId="11142E3C" w:rsidR="00725CF9" w:rsidRPr="002A2363" w:rsidRDefault="00725CF9" w:rsidP="002A2363">
      <w:pPr>
        <w:pStyle w:val="Default"/>
        <w:spacing w:after="37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Ensuring staff, volunteers and trustees are representative of the community served and the employment policies are fair and robust;</w:t>
      </w:r>
    </w:p>
    <w:p w14:paraId="6E8FC934" w14:textId="705BD6D7" w:rsidR="00725CF9" w:rsidRPr="002A2363" w:rsidRDefault="00725CF9" w:rsidP="002A2363">
      <w:pPr>
        <w:pStyle w:val="Default"/>
        <w:spacing w:after="37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Responding to volunteer’s &amp; employees’ needs and encouraging their development to increase their contribution to effective service delivery;</w:t>
      </w:r>
    </w:p>
    <w:p w14:paraId="1D26C48E" w14:textId="0E4DED3F" w:rsidR="00725CF9" w:rsidRPr="002A2363" w:rsidRDefault="00725CF9" w:rsidP="002A2363">
      <w:pPr>
        <w:pStyle w:val="Default"/>
        <w:spacing w:after="37"/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Recognising and valuing the differences and individual contribution that all people make to Small Charity Support;</w:t>
      </w:r>
    </w:p>
    <w:p w14:paraId="734F4E61" w14:textId="5E93362B" w:rsidR="00725CF9" w:rsidRPr="002A2363" w:rsidRDefault="00725CF9" w:rsidP="00725CF9">
      <w:pPr>
        <w:pStyle w:val="Default"/>
        <w:spacing w:after="37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Challenging discrimination;</w:t>
      </w:r>
    </w:p>
    <w:p w14:paraId="447ED46D" w14:textId="5091F6DF" w:rsidR="00725CF9" w:rsidRPr="002A2363" w:rsidRDefault="00725CF9" w:rsidP="00725CF9">
      <w:pPr>
        <w:pStyle w:val="Default"/>
        <w:spacing w:after="37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Providing fair resource allocation;</w:t>
      </w:r>
    </w:p>
    <w:p w14:paraId="50A836BC" w14:textId="0AB8AE65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 </w:t>
      </w:r>
      <w:r w:rsidR="002A2363" w:rsidRPr="002A2363">
        <w:rPr>
          <w:rFonts w:ascii="Arial" w:hAnsi="Arial" w:cs="Arial"/>
          <w:color w:val="auto"/>
          <w:sz w:val="22"/>
          <w:szCs w:val="22"/>
        </w:rPr>
        <w:tab/>
      </w:r>
      <w:r w:rsidRPr="002A2363">
        <w:rPr>
          <w:rFonts w:ascii="Arial" w:hAnsi="Arial" w:cs="Arial"/>
          <w:color w:val="auto"/>
          <w:sz w:val="22"/>
          <w:szCs w:val="22"/>
        </w:rPr>
        <w:t>Being accountable.</w:t>
      </w:r>
    </w:p>
    <w:p w14:paraId="60489BAB" w14:textId="77777777" w:rsidR="00725CF9" w:rsidRPr="002A2363" w:rsidRDefault="00725CF9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090F34" w14:textId="77777777" w:rsidR="002A2363" w:rsidRPr="002A2363" w:rsidRDefault="002A2363">
      <w:pPr>
        <w:rPr>
          <w:rFonts w:ascii="Arial" w:hAnsi="Arial" w:cs="Arial"/>
          <w:b/>
          <w:bCs/>
          <w:i/>
          <w:iCs/>
        </w:rPr>
      </w:pPr>
      <w:r w:rsidRPr="002A2363">
        <w:rPr>
          <w:rFonts w:ascii="Arial" w:hAnsi="Arial" w:cs="Arial"/>
          <w:b/>
          <w:bCs/>
          <w:i/>
          <w:iCs/>
        </w:rPr>
        <w:br w:type="page"/>
      </w:r>
    </w:p>
    <w:p w14:paraId="5C88D300" w14:textId="6A0702F3" w:rsidR="00725CF9" w:rsidRPr="0033405A" w:rsidRDefault="00725CF9" w:rsidP="00725CF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3405A">
        <w:rPr>
          <w:rFonts w:ascii="Arial" w:hAnsi="Arial" w:cs="Arial"/>
          <w:b/>
          <w:bCs/>
          <w:iCs/>
          <w:color w:val="auto"/>
          <w:sz w:val="28"/>
          <w:szCs w:val="28"/>
        </w:rPr>
        <w:lastRenderedPageBreak/>
        <w:t>Why have this policy?</w:t>
      </w:r>
    </w:p>
    <w:p w14:paraId="5F988780" w14:textId="77777777" w:rsidR="002A2363" w:rsidRPr="002A2363" w:rsidRDefault="002A2363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1385B7" w14:textId="7CD2C14B" w:rsidR="00725CF9" w:rsidRPr="002A2363" w:rsidRDefault="002A2363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FF0000"/>
          <w:sz w:val="22"/>
          <w:szCs w:val="22"/>
        </w:rPr>
        <w:t xml:space="preserve">NAME OF YOUR GROUP </w:t>
      </w:r>
      <w:r w:rsidR="00725CF9" w:rsidRPr="002A2363">
        <w:rPr>
          <w:rFonts w:ascii="Arial" w:hAnsi="Arial" w:cs="Arial"/>
          <w:color w:val="auto"/>
          <w:sz w:val="22"/>
          <w:szCs w:val="22"/>
        </w:rPr>
        <w:t>recognises, respects and values diversity in its Trustees, employees, volunteers and service users.</w:t>
      </w:r>
    </w:p>
    <w:p w14:paraId="502E9D09" w14:textId="77777777" w:rsidR="002A2363" w:rsidRPr="002A2363" w:rsidRDefault="002A2363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FD615E" w14:textId="62B1C385" w:rsidR="00725CF9" w:rsidRPr="002A2363" w:rsidRDefault="002A2363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FF0000"/>
          <w:sz w:val="22"/>
          <w:szCs w:val="22"/>
        </w:rPr>
        <w:t xml:space="preserve">NAME OF YOUR GROUP </w:t>
      </w:r>
      <w:r w:rsidR="00725CF9" w:rsidRPr="002A2363">
        <w:rPr>
          <w:rFonts w:ascii="Arial" w:hAnsi="Arial" w:cs="Arial"/>
          <w:color w:val="auto"/>
          <w:sz w:val="22"/>
          <w:szCs w:val="22"/>
        </w:rPr>
        <w:t xml:space="preserve">has this policy because it is a people-led organisation that must always ensure it meets the needs of the community through fair and appropriate employment and development of the people who work and volunteer for </w:t>
      </w:r>
      <w:r w:rsidRPr="002A2363">
        <w:rPr>
          <w:rFonts w:ascii="Arial" w:hAnsi="Arial" w:cs="Arial"/>
          <w:color w:val="auto"/>
          <w:sz w:val="22"/>
          <w:szCs w:val="22"/>
        </w:rPr>
        <w:t>it.</w:t>
      </w:r>
    </w:p>
    <w:p w14:paraId="58A6B70E" w14:textId="0EC989F4" w:rsidR="002A2363" w:rsidRPr="002A2363" w:rsidRDefault="002A2363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BDFE66" w14:textId="0BE208E2" w:rsidR="002A2363" w:rsidRPr="002A2363" w:rsidRDefault="002A2363" w:rsidP="00725CF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7B8A82" w14:textId="2FB9536D" w:rsidR="002A2363" w:rsidRPr="0033405A" w:rsidRDefault="002A2363" w:rsidP="00725CF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3405A">
        <w:rPr>
          <w:rFonts w:ascii="Arial" w:hAnsi="Arial" w:cs="Arial"/>
          <w:b/>
          <w:color w:val="auto"/>
          <w:sz w:val="22"/>
          <w:szCs w:val="22"/>
        </w:rPr>
        <w:t>PROCEDURES</w:t>
      </w:r>
    </w:p>
    <w:p w14:paraId="541EC15E" w14:textId="3AED0951" w:rsidR="002A2363" w:rsidRPr="0033405A" w:rsidRDefault="002A2363" w:rsidP="00725CF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E48DA3" w14:textId="43339AB7" w:rsidR="002A2363" w:rsidRPr="0033405A" w:rsidRDefault="002A2363" w:rsidP="002A23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3405A">
        <w:rPr>
          <w:rFonts w:ascii="Arial" w:hAnsi="Arial" w:cs="Arial"/>
          <w:b/>
          <w:color w:val="auto"/>
          <w:sz w:val="22"/>
          <w:szCs w:val="22"/>
        </w:rPr>
        <w:t>Responsibility for Implementation</w:t>
      </w:r>
    </w:p>
    <w:p w14:paraId="2DC325E3" w14:textId="77777777" w:rsidR="0033405A" w:rsidRPr="002A2363" w:rsidRDefault="0033405A" w:rsidP="002A23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1A67C6" w14:textId="013C073C" w:rsidR="002A2363" w:rsidRDefault="002A2363" w:rsidP="002A23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>This policy covers the behaviour of all people employed or volunteering or using the services and sets out the way they can expect to be treated</w:t>
      </w:r>
      <w:r w:rsidR="0033405A">
        <w:rPr>
          <w:rFonts w:ascii="Arial" w:hAnsi="Arial" w:cs="Arial"/>
          <w:color w:val="auto"/>
          <w:sz w:val="22"/>
          <w:szCs w:val="22"/>
        </w:rPr>
        <w:t xml:space="preserve">. 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The overall responsibility for ensuring adherence to and implementation of this policy lies with the </w:t>
      </w:r>
      <w:r w:rsidRPr="0033405A">
        <w:rPr>
          <w:rFonts w:ascii="Arial" w:hAnsi="Arial" w:cs="Arial"/>
          <w:color w:val="FF0000"/>
          <w:sz w:val="22"/>
          <w:szCs w:val="22"/>
        </w:rPr>
        <w:t>Trustees</w:t>
      </w:r>
      <w:r w:rsidRPr="002A2363">
        <w:rPr>
          <w:rFonts w:ascii="Arial" w:hAnsi="Arial" w:cs="Arial"/>
          <w:color w:val="auto"/>
          <w:sz w:val="22"/>
          <w:szCs w:val="22"/>
        </w:rPr>
        <w:t>, staff and the management committee.</w:t>
      </w:r>
    </w:p>
    <w:p w14:paraId="0C348E28" w14:textId="77777777" w:rsidR="0033405A" w:rsidRPr="002A2363" w:rsidRDefault="0033405A" w:rsidP="002A236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0C14AA" w14:textId="5BE01425" w:rsidR="002A2363" w:rsidRDefault="002A2363" w:rsidP="002A23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3405A">
        <w:rPr>
          <w:rFonts w:ascii="Arial" w:hAnsi="Arial" w:cs="Arial"/>
          <w:b/>
          <w:color w:val="auto"/>
          <w:sz w:val="22"/>
          <w:szCs w:val="22"/>
        </w:rPr>
        <w:t>Method of Implementation</w:t>
      </w:r>
    </w:p>
    <w:p w14:paraId="3E71AAB5" w14:textId="77777777" w:rsidR="0033405A" w:rsidRPr="0033405A" w:rsidRDefault="0033405A" w:rsidP="002A2363">
      <w:pPr>
        <w:pStyle w:val="Default"/>
        <w:rPr>
          <w:rFonts w:ascii="Arial" w:hAnsi="Arial" w:cs="Arial"/>
          <w:b/>
          <w:color w:val="FF0000"/>
          <w:sz w:val="22"/>
          <w:szCs w:val="22"/>
        </w:rPr>
      </w:pPr>
    </w:p>
    <w:p w14:paraId="18816972" w14:textId="01029A24" w:rsidR="002A2363" w:rsidRPr="002A2363" w:rsidRDefault="0033405A" w:rsidP="002A23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405A">
        <w:rPr>
          <w:rFonts w:ascii="Arial" w:hAnsi="Arial" w:cs="Arial"/>
          <w:color w:val="FF0000"/>
          <w:sz w:val="22"/>
          <w:szCs w:val="22"/>
        </w:rPr>
        <w:t xml:space="preserve">NAME OF YOUR GROUP </w:t>
      </w:r>
      <w:r w:rsidR="002A2363" w:rsidRPr="002A2363">
        <w:rPr>
          <w:rFonts w:ascii="Arial" w:hAnsi="Arial" w:cs="Arial"/>
          <w:color w:val="auto"/>
          <w:sz w:val="22"/>
          <w:szCs w:val="22"/>
        </w:rPr>
        <w:t>intends to implement this policy by:</w:t>
      </w:r>
    </w:p>
    <w:p w14:paraId="37B6E9EB" w14:textId="77777777" w:rsidR="002A2363" w:rsidRPr="002A2363" w:rsidRDefault="002A2363" w:rsidP="0033405A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>Ensuring that it is a condition of paid employment in Small Charity Support;</w:t>
      </w:r>
    </w:p>
    <w:p w14:paraId="7F38BC5A" w14:textId="5531FF48" w:rsidR="002A2363" w:rsidRPr="002A2363" w:rsidRDefault="002A2363" w:rsidP="0033405A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>Ensuring that Trustees, Management committee, volunteers and users are made aware, understand, agree with, and are willing to implement, this policy.</w:t>
      </w:r>
      <w:r w:rsidR="0033405A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2A2363">
        <w:rPr>
          <w:rFonts w:ascii="Arial" w:hAnsi="Arial" w:cs="Arial"/>
          <w:color w:val="auto"/>
          <w:sz w:val="22"/>
          <w:szCs w:val="22"/>
        </w:rPr>
        <w:t>All</w:t>
      </w:r>
      <w:proofErr w:type="gramEnd"/>
      <w:r w:rsidRPr="002A2363">
        <w:rPr>
          <w:rFonts w:ascii="Arial" w:hAnsi="Arial" w:cs="Arial"/>
          <w:color w:val="auto"/>
          <w:sz w:val="22"/>
          <w:szCs w:val="22"/>
        </w:rPr>
        <w:t xml:space="preserve"> staff and volunteers will be given a copy of this policy as part of their induction;</w:t>
      </w:r>
    </w:p>
    <w:p w14:paraId="3E9EBCAF" w14:textId="77777777" w:rsidR="002A2363" w:rsidRPr="002A2363" w:rsidRDefault="002A2363" w:rsidP="0033405A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>Actively encouraging Trustees, staff, management committee and volunteers to participate in anti-discriminatory training, and making time and resources available for such training;</w:t>
      </w:r>
    </w:p>
    <w:p w14:paraId="6AB9664E" w14:textId="39538C16" w:rsidR="002A2363" w:rsidRPr="002A2363" w:rsidRDefault="002A2363" w:rsidP="0033405A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2A2363">
        <w:rPr>
          <w:rFonts w:ascii="Arial" w:hAnsi="Arial" w:cs="Arial"/>
          <w:color w:val="auto"/>
          <w:sz w:val="22"/>
          <w:szCs w:val="22"/>
        </w:rPr>
        <w:t xml:space="preserve">Monitoring the services, publicity and events provided by Small Charity Support, to ensure that they are accessible to all sections of the population and do not </w:t>
      </w:r>
      <w:r w:rsidR="0033405A" w:rsidRPr="002A2363">
        <w:rPr>
          <w:rFonts w:ascii="Arial" w:hAnsi="Arial" w:cs="Arial"/>
          <w:color w:val="auto"/>
          <w:sz w:val="22"/>
          <w:szCs w:val="22"/>
        </w:rPr>
        <w:t>discriminate and</w:t>
      </w:r>
      <w:r w:rsidRPr="002A2363">
        <w:rPr>
          <w:rFonts w:ascii="Arial" w:hAnsi="Arial" w:cs="Arial"/>
          <w:color w:val="auto"/>
          <w:sz w:val="22"/>
          <w:szCs w:val="22"/>
        </w:rPr>
        <w:t xml:space="preserve"> taking active steps to ensure that participation is representative.</w:t>
      </w:r>
    </w:p>
    <w:p w14:paraId="59C76583" w14:textId="77777777" w:rsidR="0033405A" w:rsidRDefault="0033405A" w:rsidP="002A23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596AB48" w14:textId="7C7FEA61" w:rsidR="002A2363" w:rsidRDefault="002A2363" w:rsidP="002A23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3405A">
        <w:rPr>
          <w:rFonts w:ascii="Arial" w:hAnsi="Arial" w:cs="Arial"/>
          <w:b/>
          <w:color w:val="auto"/>
          <w:sz w:val="22"/>
          <w:szCs w:val="22"/>
        </w:rPr>
        <w:t>Monitoring and Reviewing</w:t>
      </w:r>
    </w:p>
    <w:p w14:paraId="524F7590" w14:textId="77777777" w:rsidR="0033405A" w:rsidRPr="0033405A" w:rsidRDefault="0033405A" w:rsidP="002A23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73910D3" w14:textId="68382CC5" w:rsidR="002A2363" w:rsidRPr="002A2363" w:rsidRDefault="0033405A" w:rsidP="002A236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405A">
        <w:rPr>
          <w:rFonts w:ascii="Arial" w:hAnsi="Arial" w:cs="Arial"/>
          <w:color w:val="FF0000"/>
          <w:sz w:val="22"/>
          <w:szCs w:val="22"/>
        </w:rPr>
        <w:t xml:space="preserve">NAME OF YOUR GROUP </w:t>
      </w:r>
      <w:r w:rsidR="002A2363" w:rsidRPr="002A2363">
        <w:rPr>
          <w:rFonts w:ascii="Arial" w:hAnsi="Arial" w:cs="Arial"/>
          <w:color w:val="auto"/>
          <w:sz w:val="22"/>
          <w:szCs w:val="22"/>
        </w:rPr>
        <w:t xml:space="preserve">has declared its commitment to establishing, developing, implementing and reviewing a policy of equality of opportunity.   Effective record keeping and monitoring, and acting on information gathered, are essential </w:t>
      </w:r>
      <w:proofErr w:type="gramStart"/>
      <w:r w:rsidR="002A2363" w:rsidRPr="002A2363">
        <w:rPr>
          <w:rFonts w:ascii="Arial" w:hAnsi="Arial" w:cs="Arial"/>
          <w:color w:val="auto"/>
          <w:sz w:val="22"/>
          <w:szCs w:val="22"/>
        </w:rPr>
        <w:t>in order to</w:t>
      </w:r>
      <w:proofErr w:type="gramEnd"/>
      <w:r w:rsidR="002A2363" w:rsidRPr="002A2363">
        <w:rPr>
          <w:rFonts w:ascii="Arial" w:hAnsi="Arial" w:cs="Arial"/>
          <w:color w:val="auto"/>
          <w:sz w:val="22"/>
          <w:szCs w:val="22"/>
        </w:rPr>
        <w:t xml:space="preserve"> measure effectiveness and plan progress.   The management committee will review the policy annually.</w:t>
      </w:r>
    </w:p>
    <w:p w14:paraId="429D8589" w14:textId="3018AF17" w:rsidR="002A2363" w:rsidRDefault="002A2363" w:rsidP="00725CF9">
      <w:pPr>
        <w:pStyle w:val="Default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059"/>
      </w:tblGrid>
      <w:tr w:rsidR="0033405A" w14:paraId="7ABE223F" w14:textId="77777777" w:rsidTr="0033405A">
        <w:tc>
          <w:tcPr>
            <w:tcW w:w="3256" w:type="dxa"/>
          </w:tcPr>
          <w:p w14:paraId="1A2B393E" w14:textId="50F78759" w:rsidR="0033405A" w:rsidRPr="0033405A" w:rsidRDefault="0033405A" w:rsidP="00725C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405A">
              <w:rPr>
                <w:rFonts w:ascii="Arial" w:hAnsi="Arial" w:cs="Arial"/>
                <w:b/>
                <w:color w:val="auto"/>
              </w:rPr>
              <w:t>Date of Adoption/Change</w:t>
            </w:r>
          </w:p>
        </w:tc>
        <w:tc>
          <w:tcPr>
            <w:tcW w:w="1701" w:type="dxa"/>
          </w:tcPr>
          <w:p w14:paraId="073FD0E6" w14:textId="6D5D965F" w:rsidR="0033405A" w:rsidRPr="0033405A" w:rsidRDefault="0033405A" w:rsidP="00725C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405A">
              <w:rPr>
                <w:rFonts w:ascii="Arial" w:hAnsi="Arial" w:cs="Arial"/>
                <w:b/>
                <w:color w:val="auto"/>
              </w:rPr>
              <w:t>Changed by</w:t>
            </w:r>
          </w:p>
        </w:tc>
        <w:tc>
          <w:tcPr>
            <w:tcW w:w="4059" w:type="dxa"/>
          </w:tcPr>
          <w:p w14:paraId="363DC512" w14:textId="5B1D27B7" w:rsidR="0033405A" w:rsidRPr="0033405A" w:rsidRDefault="0033405A" w:rsidP="00725CF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33405A">
              <w:rPr>
                <w:rFonts w:ascii="Arial" w:hAnsi="Arial" w:cs="Arial"/>
                <w:b/>
                <w:color w:val="auto"/>
              </w:rPr>
              <w:t>Comments</w:t>
            </w:r>
          </w:p>
        </w:tc>
      </w:tr>
      <w:tr w:rsidR="0033405A" w14:paraId="651C4AA2" w14:textId="77777777" w:rsidTr="0033405A">
        <w:tc>
          <w:tcPr>
            <w:tcW w:w="3256" w:type="dxa"/>
          </w:tcPr>
          <w:p w14:paraId="6B34BB80" w14:textId="2E1179C9" w:rsidR="0033405A" w:rsidRPr="0033405A" w:rsidRDefault="0033405A" w:rsidP="0033405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3405A">
              <w:rPr>
                <w:rFonts w:ascii="Arial" w:hAnsi="Arial" w:cs="Arial"/>
                <w:color w:val="FF0000"/>
              </w:rPr>
              <w:t>Dd/mm/</w:t>
            </w:r>
            <w:proofErr w:type="spellStart"/>
            <w:r w:rsidRPr="0033405A">
              <w:rPr>
                <w:rFonts w:ascii="Arial" w:hAnsi="Arial" w:cs="Arial"/>
                <w:color w:val="FF0000"/>
              </w:rPr>
              <w:t>yy</w:t>
            </w:r>
            <w:proofErr w:type="spellEnd"/>
          </w:p>
        </w:tc>
        <w:tc>
          <w:tcPr>
            <w:tcW w:w="1701" w:type="dxa"/>
          </w:tcPr>
          <w:p w14:paraId="610A1E00" w14:textId="13129901" w:rsidR="0033405A" w:rsidRPr="0033405A" w:rsidRDefault="0033405A" w:rsidP="0033405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3405A">
              <w:rPr>
                <w:rFonts w:ascii="Arial" w:hAnsi="Arial" w:cs="Arial"/>
                <w:color w:val="FF0000"/>
              </w:rPr>
              <w:t>XXX</w:t>
            </w:r>
          </w:p>
        </w:tc>
        <w:tc>
          <w:tcPr>
            <w:tcW w:w="4059" w:type="dxa"/>
          </w:tcPr>
          <w:p w14:paraId="5C2DD39E" w14:textId="2E9A523B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  <w:r w:rsidRPr="0033405A">
              <w:rPr>
                <w:rFonts w:ascii="Arial" w:hAnsi="Arial" w:cs="Arial"/>
                <w:color w:val="FF0000"/>
              </w:rPr>
              <w:t>Policy approved by trustees</w:t>
            </w:r>
          </w:p>
        </w:tc>
      </w:tr>
      <w:tr w:rsidR="0033405A" w14:paraId="712F726C" w14:textId="77777777" w:rsidTr="0033405A">
        <w:tc>
          <w:tcPr>
            <w:tcW w:w="3256" w:type="dxa"/>
          </w:tcPr>
          <w:p w14:paraId="09681AD2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79D9A854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59" w:type="dxa"/>
          </w:tcPr>
          <w:p w14:paraId="2E1B87A4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3405A" w14:paraId="36B23151" w14:textId="77777777" w:rsidTr="0033405A">
        <w:tc>
          <w:tcPr>
            <w:tcW w:w="3256" w:type="dxa"/>
          </w:tcPr>
          <w:p w14:paraId="44457CE4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8D500C8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59" w:type="dxa"/>
          </w:tcPr>
          <w:p w14:paraId="5E8BDD35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3405A" w14:paraId="55D75812" w14:textId="77777777" w:rsidTr="0033405A">
        <w:tc>
          <w:tcPr>
            <w:tcW w:w="3256" w:type="dxa"/>
          </w:tcPr>
          <w:p w14:paraId="6D1ABBF3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A95D14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059" w:type="dxa"/>
          </w:tcPr>
          <w:p w14:paraId="3D648F39" w14:textId="77777777" w:rsidR="0033405A" w:rsidRPr="0033405A" w:rsidRDefault="0033405A" w:rsidP="00725CF9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3E01C26C" w14:textId="648C847F" w:rsidR="002A2363" w:rsidRDefault="002A2363" w:rsidP="00725CF9">
      <w:pPr>
        <w:pStyle w:val="Default"/>
        <w:rPr>
          <w:color w:val="auto"/>
          <w:sz w:val="16"/>
          <w:szCs w:val="16"/>
        </w:rPr>
      </w:pPr>
    </w:p>
    <w:p w14:paraId="7DC3DF1D" w14:textId="5E5359B6" w:rsidR="002A2363" w:rsidRDefault="002A2363" w:rsidP="00725CF9">
      <w:pPr>
        <w:pStyle w:val="Default"/>
        <w:rPr>
          <w:color w:val="auto"/>
          <w:sz w:val="16"/>
          <w:szCs w:val="16"/>
        </w:rPr>
      </w:pPr>
    </w:p>
    <w:p w14:paraId="3EA596D3" w14:textId="7197F238" w:rsidR="002A2363" w:rsidRDefault="002A2363" w:rsidP="00725CF9">
      <w:pPr>
        <w:pStyle w:val="Default"/>
        <w:rPr>
          <w:color w:val="auto"/>
          <w:sz w:val="16"/>
          <w:szCs w:val="16"/>
        </w:rPr>
      </w:pPr>
    </w:p>
    <w:p w14:paraId="6D3438D0" w14:textId="0774881D" w:rsidR="002A2363" w:rsidRDefault="002A2363" w:rsidP="00725CF9">
      <w:pPr>
        <w:pStyle w:val="Default"/>
        <w:rPr>
          <w:color w:val="auto"/>
          <w:sz w:val="16"/>
          <w:szCs w:val="16"/>
        </w:rPr>
      </w:pPr>
    </w:p>
    <w:p w14:paraId="1C968074" w14:textId="77777777" w:rsidR="002A2363" w:rsidRDefault="002A2363" w:rsidP="00725CF9">
      <w:pPr>
        <w:pStyle w:val="Default"/>
        <w:rPr>
          <w:color w:val="auto"/>
          <w:sz w:val="16"/>
          <w:szCs w:val="16"/>
        </w:rPr>
      </w:pPr>
    </w:p>
    <w:p w14:paraId="0F5FC33A" w14:textId="67D143F0" w:rsidR="002A2363" w:rsidRDefault="002A2363" w:rsidP="00725CF9">
      <w:pPr>
        <w:pStyle w:val="Default"/>
        <w:rPr>
          <w:color w:val="auto"/>
          <w:sz w:val="16"/>
          <w:szCs w:val="16"/>
        </w:rPr>
      </w:pPr>
    </w:p>
    <w:sectPr w:rsidR="002A2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08438" w14:textId="77777777" w:rsidR="00372573" w:rsidRDefault="00372573" w:rsidP="004803EC">
      <w:pPr>
        <w:spacing w:after="0" w:line="240" w:lineRule="auto"/>
      </w:pPr>
      <w:r>
        <w:separator/>
      </w:r>
    </w:p>
  </w:endnote>
  <w:endnote w:type="continuationSeparator" w:id="0">
    <w:p w14:paraId="30EE480A" w14:textId="77777777" w:rsidR="00372573" w:rsidRDefault="00372573" w:rsidP="004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39B6" w14:textId="77777777" w:rsidR="004803EC" w:rsidRDefault="00480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4454" w14:textId="7E30ECEE" w:rsidR="004803EC" w:rsidRDefault="004803E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3ACC" w14:textId="77777777" w:rsidR="004803EC" w:rsidRDefault="00480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774F" w14:textId="77777777" w:rsidR="00372573" w:rsidRDefault="00372573" w:rsidP="004803EC">
      <w:pPr>
        <w:spacing w:after="0" w:line="240" w:lineRule="auto"/>
      </w:pPr>
      <w:r>
        <w:separator/>
      </w:r>
    </w:p>
  </w:footnote>
  <w:footnote w:type="continuationSeparator" w:id="0">
    <w:p w14:paraId="21502891" w14:textId="77777777" w:rsidR="00372573" w:rsidRDefault="00372573" w:rsidP="004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4238" w14:textId="77777777" w:rsidR="004803EC" w:rsidRDefault="00480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1261" w14:textId="77777777" w:rsidR="004803EC" w:rsidRDefault="00480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A7D4" w14:textId="77777777" w:rsidR="004803EC" w:rsidRDefault="00480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309D"/>
    <w:multiLevelType w:val="hybridMultilevel"/>
    <w:tmpl w:val="5002E9B2"/>
    <w:lvl w:ilvl="0" w:tplc="AA26FB5A">
      <w:numFmt w:val="bullet"/>
      <w:lvlText w:val="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263C"/>
    <w:multiLevelType w:val="hybridMultilevel"/>
    <w:tmpl w:val="F8100DAC"/>
    <w:lvl w:ilvl="0" w:tplc="AA26FB5A">
      <w:numFmt w:val="bullet"/>
      <w:lvlText w:val="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F9"/>
    <w:rsid w:val="00115672"/>
    <w:rsid w:val="002A2363"/>
    <w:rsid w:val="0033405A"/>
    <w:rsid w:val="00372573"/>
    <w:rsid w:val="004803EC"/>
    <w:rsid w:val="00725CF9"/>
    <w:rsid w:val="00A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A775"/>
  <w15:chartTrackingRefBased/>
  <w15:docId w15:val="{C7D10BAA-E152-40A7-A00E-88F23C1B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CF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F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3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EC"/>
  </w:style>
  <w:style w:type="paragraph" w:styleId="Footer">
    <w:name w:val="footer"/>
    <w:basedOn w:val="Normal"/>
    <w:link w:val="FooterChar"/>
    <w:uiPriority w:val="99"/>
    <w:unhideWhenUsed/>
    <w:rsid w:val="0048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allcharitysupport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Turner</dc:creator>
  <cp:keywords/>
  <dc:description/>
  <cp:lastModifiedBy>Alan Turner</cp:lastModifiedBy>
  <cp:revision>3</cp:revision>
  <dcterms:created xsi:type="dcterms:W3CDTF">2018-05-15T12:37:00Z</dcterms:created>
  <dcterms:modified xsi:type="dcterms:W3CDTF">2018-05-15T13:08:00Z</dcterms:modified>
</cp:coreProperties>
</file>